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06" w:rsidRPr="00922306" w:rsidRDefault="00922306" w:rsidP="007973EA">
      <w:pPr>
        <w:jc w:val="both"/>
        <w:rPr>
          <w:b/>
        </w:rPr>
      </w:pPr>
      <w:bookmarkStart w:id="0" w:name="_GoBack"/>
      <w:bookmarkEnd w:id="0"/>
      <w:r w:rsidRPr="00922306">
        <w:rPr>
          <w:b/>
        </w:rPr>
        <w:t>Dane wejściowe dla wykonania obliczeń hydrauli</w:t>
      </w:r>
      <w:r w:rsidR="00E04F6B">
        <w:rPr>
          <w:b/>
        </w:rPr>
        <w:t>cznych kanałów spalin.</w:t>
      </w:r>
    </w:p>
    <w:p w:rsidR="007973EA" w:rsidRDefault="007973EA" w:rsidP="007973EA">
      <w:pPr>
        <w:jc w:val="both"/>
      </w:pPr>
    </w:p>
    <w:tbl>
      <w:tblPr>
        <w:tblW w:w="9639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07"/>
        <w:gridCol w:w="1053"/>
        <w:gridCol w:w="4277"/>
      </w:tblGrid>
      <w:tr w:rsidR="007973EA" w:rsidTr="0059490C">
        <w:trPr>
          <w:trHeight w:hRule="exact" w:val="822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3EA" w:rsidRPr="007973EA" w:rsidRDefault="007973EA" w:rsidP="007973EA">
            <w:pPr>
              <w:rPr>
                <w:b/>
              </w:rPr>
            </w:pPr>
            <w:r w:rsidRPr="007973EA">
              <w:rPr>
                <w:b/>
              </w:rPr>
              <w:t>Wyszczególnienie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3EA" w:rsidRPr="007973EA" w:rsidRDefault="007973EA" w:rsidP="0059490C">
            <w:pPr>
              <w:jc w:val="center"/>
              <w:rPr>
                <w:b/>
              </w:rPr>
            </w:pPr>
            <w:r w:rsidRPr="007973EA">
              <w:rPr>
                <w:b/>
              </w:rPr>
              <w:t>Jedn.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3EA" w:rsidRPr="007973EA" w:rsidRDefault="007973EA" w:rsidP="004A2C81">
            <w:pPr>
              <w:jc w:val="center"/>
              <w:rPr>
                <w:b/>
              </w:rPr>
            </w:pPr>
            <w:r w:rsidRPr="007973EA">
              <w:rPr>
                <w:b/>
              </w:rPr>
              <w:t>Wartość</w:t>
            </w:r>
            <w:r w:rsidR="0059490C">
              <w:rPr>
                <w:b/>
              </w:rPr>
              <w:t xml:space="preserve"> </w:t>
            </w:r>
          </w:p>
        </w:tc>
        <w:tc>
          <w:tcPr>
            <w:tcW w:w="4277" w:type="dxa"/>
            <w:tcBorders>
              <w:top w:val="single" w:sz="12" w:space="0" w:color="auto"/>
              <w:bottom w:val="single" w:sz="12" w:space="0" w:color="auto"/>
            </w:tcBorders>
          </w:tcPr>
          <w:p w:rsidR="007973EA" w:rsidRPr="007973EA" w:rsidRDefault="004A2C81" w:rsidP="004A2C81">
            <w:pPr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</w:p>
        </w:tc>
      </w:tr>
      <w:tr w:rsidR="007973EA" w:rsidTr="007373EA">
        <w:tc>
          <w:tcPr>
            <w:tcW w:w="3402" w:type="dxa"/>
            <w:tcBorders>
              <w:top w:val="nil"/>
            </w:tcBorders>
            <w:vAlign w:val="center"/>
          </w:tcPr>
          <w:p w:rsidR="007973EA" w:rsidRDefault="007973EA" w:rsidP="00EC764D">
            <w:pPr>
              <w:spacing w:line="360" w:lineRule="auto"/>
            </w:pPr>
            <w:r>
              <w:t>Temperatura spalin przy obciążeniu nominalnym</w:t>
            </w:r>
            <w:r w:rsidR="0059490C">
              <w:t xml:space="preserve"> przed WS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7973EA" w:rsidRDefault="007973EA" w:rsidP="007373EA">
            <w:pPr>
              <w:spacing w:line="360" w:lineRule="auto"/>
              <w:jc w:val="center"/>
            </w:pPr>
            <w:r>
              <w:t>°C</w:t>
            </w:r>
          </w:p>
        </w:tc>
        <w:tc>
          <w:tcPr>
            <w:tcW w:w="1053" w:type="dxa"/>
            <w:tcBorders>
              <w:top w:val="nil"/>
            </w:tcBorders>
            <w:vAlign w:val="center"/>
          </w:tcPr>
          <w:p w:rsidR="007973EA" w:rsidRDefault="007973EA" w:rsidP="007373EA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4277" w:type="dxa"/>
            <w:tcBorders>
              <w:top w:val="nil"/>
            </w:tcBorders>
          </w:tcPr>
          <w:p w:rsidR="007973EA" w:rsidRDefault="007973EA" w:rsidP="00EC764D">
            <w:pPr>
              <w:spacing w:line="360" w:lineRule="auto"/>
            </w:pPr>
          </w:p>
        </w:tc>
      </w:tr>
      <w:tr w:rsidR="007973EA" w:rsidTr="007373EA">
        <w:tc>
          <w:tcPr>
            <w:tcW w:w="3402" w:type="dxa"/>
            <w:vAlign w:val="center"/>
          </w:tcPr>
          <w:p w:rsidR="007973EA" w:rsidRDefault="007973EA" w:rsidP="00EC764D">
            <w:pPr>
              <w:spacing w:line="360" w:lineRule="auto"/>
            </w:pPr>
            <w:r>
              <w:t>Temperatura spalin za I.O.S.</w:t>
            </w:r>
          </w:p>
        </w:tc>
        <w:tc>
          <w:tcPr>
            <w:tcW w:w="907" w:type="dxa"/>
            <w:vAlign w:val="center"/>
          </w:tcPr>
          <w:p w:rsidR="007973EA" w:rsidRDefault="007973EA" w:rsidP="007373EA">
            <w:pPr>
              <w:spacing w:line="360" w:lineRule="auto"/>
              <w:jc w:val="center"/>
            </w:pPr>
            <w:r>
              <w:t>°C</w:t>
            </w:r>
          </w:p>
        </w:tc>
        <w:tc>
          <w:tcPr>
            <w:tcW w:w="1053" w:type="dxa"/>
            <w:vAlign w:val="center"/>
          </w:tcPr>
          <w:p w:rsidR="007973EA" w:rsidRDefault="000D2829" w:rsidP="007373EA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4277" w:type="dxa"/>
          </w:tcPr>
          <w:p w:rsidR="007973EA" w:rsidRDefault="007973EA" w:rsidP="00EC764D">
            <w:pPr>
              <w:spacing w:line="360" w:lineRule="auto"/>
            </w:pPr>
          </w:p>
        </w:tc>
      </w:tr>
      <w:tr w:rsidR="007973EA" w:rsidTr="007373EA">
        <w:tc>
          <w:tcPr>
            <w:tcW w:w="3402" w:type="dxa"/>
            <w:vAlign w:val="center"/>
          </w:tcPr>
          <w:p w:rsidR="007973EA" w:rsidRDefault="007973EA" w:rsidP="00EC764D">
            <w:pPr>
              <w:spacing w:line="360" w:lineRule="auto"/>
            </w:pPr>
            <w:r>
              <w:t>Strumień spalin z kotła przy obciążeniu nominalnym</w:t>
            </w:r>
          </w:p>
        </w:tc>
        <w:tc>
          <w:tcPr>
            <w:tcW w:w="907" w:type="dxa"/>
            <w:vAlign w:val="center"/>
          </w:tcPr>
          <w:p w:rsidR="007973EA" w:rsidRDefault="007973EA" w:rsidP="007373EA">
            <w:pPr>
              <w:spacing w:line="360" w:lineRule="auto"/>
              <w:jc w:val="center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053" w:type="dxa"/>
            <w:vAlign w:val="center"/>
          </w:tcPr>
          <w:p w:rsidR="007973EA" w:rsidRDefault="007973EA" w:rsidP="007373EA">
            <w:pPr>
              <w:spacing w:line="360" w:lineRule="auto"/>
              <w:jc w:val="center"/>
            </w:pPr>
            <w:r>
              <w:t>904 000</w:t>
            </w:r>
          </w:p>
        </w:tc>
        <w:tc>
          <w:tcPr>
            <w:tcW w:w="4277" w:type="dxa"/>
          </w:tcPr>
          <w:p w:rsidR="007973EA" w:rsidRPr="00A660D9" w:rsidRDefault="00A660D9" w:rsidP="004A2C81">
            <w:pPr>
              <w:spacing w:line="360" w:lineRule="auto"/>
            </w:pPr>
            <w:r>
              <w:t xml:space="preserve"> </w:t>
            </w:r>
          </w:p>
        </w:tc>
      </w:tr>
      <w:tr w:rsidR="00A0318F" w:rsidTr="00A0318F">
        <w:trPr>
          <w:trHeight w:val="1043"/>
        </w:trPr>
        <w:tc>
          <w:tcPr>
            <w:tcW w:w="3402" w:type="dxa"/>
            <w:vMerge w:val="restart"/>
            <w:vAlign w:val="center"/>
          </w:tcPr>
          <w:p w:rsidR="00A0318F" w:rsidRDefault="00A0318F" w:rsidP="00EC764D">
            <w:pPr>
              <w:spacing w:line="360" w:lineRule="auto"/>
            </w:pPr>
            <w:r>
              <w:t>Strumień spalin z kotła biomasowego</w:t>
            </w:r>
          </w:p>
        </w:tc>
        <w:tc>
          <w:tcPr>
            <w:tcW w:w="907" w:type="dxa"/>
            <w:vMerge w:val="restart"/>
            <w:vAlign w:val="center"/>
          </w:tcPr>
          <w:p w:rsidR="00A0318F" w:rsidRDefault="00A0318F" w:rsidP="007373EA">
            <w:pPr>
              <w:spacing w:line="360" w:lineRule="auto"/>
              <w:jc w:val="center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053" w:type="dxa"/>
            <w:vAlign w:val="center"/>
          </w:tcPr>
          <w:p w:rsidR="00A0318F" w:rsidRPr="00A0318F" w:rsidRDefault="00A0318F" w:rsidP="007373EA">
            <w:pPr>
              <w:spacing w:line="360" w:lineRule="auto"/>
              <w:jc w:val="center"/>
            </w:pPr>
            <w:r>
              <w:t>205,2 Nm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sek</w:t>
            </w:r>
            <w:proofErr w:type="spellEnd"/>
          </w:p>
        </w:tc>
        <w:tc>
          <w:tcPr>
            <w:tcW w:w="4277" w:type="dxa"/>
          </w:tcPr>
          <w:p w:rsidR="00A0318F" w:rsidRPr="004A2C81" w:rsidRDefault="00A0318F" w:rsidP="007A09BC">
            <w:pPr>
              <w:spacing w:line="360" w:lineRule="auto"/>
            </w:pPr>
            <w:r w:rsidRPr="004A2C81">
              <w:t>Max przy 103% MCR dane z technicznej specyfikacji Foster Wheeler</w:t>
            </w:r>
          </w:p>
          <w:p w:rsidR="00A0318F" w:rsidRPr="004A2C81" w:rsidRDefault="00A0318F" w:rsidP="007A09BC">
            <w:pPr>
              <w:spacing w:line="360" w:lineRule="auto"/>
            </w:pPr>
          </w:p>
          <w:p w:rsidR="00A0318F" w:rsidRPr="004A2C81" w:rsidRDefault="00A0318F" w:rsidP="007A09BC">
            <w:pPr>
              <w:spacing w:line="360" w:lineRule="auto"/>
            </w:pPr>
          </w:p>
        </w:tc>
      </w:tr>
      <w:tr w:rsidR="00A0318F" w:rsidTr="007373EA">
        <w:trPr>
          <w:trHeight w:val="1042"/>
        </w:trPr>
        <w:tc>
          <w:tcPr>
            <w:tcW w:w="3402" w:type="dxa"/>
            <w:vMerge/>
            <w:vAlign w:val="center"/>
          </w:tcPr>
          <w:p w:rsidR="00A0318F" w:rsidRDefault="00A0318F" w:rsidP="00EC764D">
            <w:pPr>
              <w:spacing w:line="360" w:lineRule="auto"/>
            </w:pPr>
          </w:p>
        </w:tc>
        <w:tc>
          <w:tcPr>
            <w:tcW w:w="907" w:type="dxa"/>
            <w:vMerge/>
            <w:vAlign w:val="center"/>
          </w:tcPr>
          <w:p w:rsidR="00A0318F" w:rsidRDefault="00A0318F" w:rsidP="007373EA">
            <w:pPr>
              <w:spacing w:line="360" w:lineRule="auto"/>
              <w:jc w:val="center"/>
            </w:pPr>
          </w:p>
        </w:tc>
        <w:tc>
          <w:tcPr>
            <w:tcW w:w="1053" w:type="dxa"/>
            <w:vAlign w:val="center"/>
          </w:tcPr>
          <w:p w:rsidR="00A0318F" w:rsidRPr="00A0318F" w:rsidRDefault="00A0318F" w:rsidP="007373EA">
            <w:pPr>
              <w:spacing w:line="360" w:lineRule="auto"/>
              <w:jc w:val="center"/>
            </w:pPr>
            <w:r>
              <w:t>1 200 000Nm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4277" w:type="dxa"/>
          </w:tcPr>
          <w:p w:rsidR="00A0318F" w:rsidRPr="004A2C81" w:rsidRDefault="00A0318F" w:rsidP="007A09BC">
            <w:pPr>
              <w:spacing w:line="360" w:lineRule="auto"/>
            </w:pPr>
            <w:r w:rsidRPr="004A2C81">
              <w:t xml:space="preserve">Wartość z kontrolera emisji spalin na bloku </w:t>
            </w:r>
            <w:proofErr w:type="spellStart"/>
            <w:r w:rsidRPr="004A2C81">
              <w:t>biomasowym</w:t>
            </w:r>
            <w:proofErr w:type="spellEnd"/>
          </w:p>
        </w:tc>
      </w:tr>
      <w:tr w:rsidR="00DA1A80" w:rsidTr="007373EA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Maksymalny spręż wentylatora wyciągowego spalin dla strumienia spalin 452000 Nm3/h, 160⁰C</w:t>
            </w:r>
          </w:p>
        </w:tc>
        <w:tc>
          <w:tcPr>
            <w:tcW w:w="907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053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4400</w:t>
            </w:r>
          </w:p>
        </w:tc>
        <w:tc>
          <w:tcPr>
            <w:tcW w:w="4277" w:type="dxa"/>
          </w:tcPr>
          <w:p w:rsidR="00DA1A80" w:rsidRDefault="00A0318F" w:rsidP="00DA1A80">
            <w:pPr>
              <w:spacing w:line="360" w:lineRule="auto"/>
            </w:pPr>
            <w:r w:rsidRPr="004A2C81">
              <w:t>3500-3800 Pa</w:t>
            </w:r>
            <w:r>
              <w:t xml:space="preserve"> </w:t>
            </w:r>
            <w:r w:rsidR="009B5652">
              <w:t xml:space="preserve">dane z pomiarów wentylatorów z bloku nr 2. Nr </w:t>
            </w:r>
            <w:r w:rsidR="009B5652" w:rsidRPr="00CF4900">
              <w:t xml:space="preserve">312/ZC/2012 </w:t>
            </w:r>
            <w:proofErr w:type="spellStart"/>
            <w:r w:rsidR="009B5652" w:rsidRPr="00CF4900">
              <w:t>Energopomiar</w:t>
            </w:r>
            <w:proofErr w:type="spellEnd"/>
            <w:r w:rsidR="009B5652" w:rsidRPr="00CF4900">
              <w:t xml:space="preserve"> Gliwice</w:t>
            </w:r>
          </w:p>
        </w:tc>
      </w:tr>
      <w:tr w:rsidR="00DA1A80" w:rsidTr="007373EA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rPr>
                <w:rFonts w:cs="Arial"/>
              </w:rPr>
              <w:t>Gęstość spalin w warunkach normalnych</w:t>
            </w:r>
          </w:p>
        </w:tc>
        <w:tc>
          <w:tcPr>
            <w:tcW w:w="907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Kg/Nm3</w:t>
            </w:r>
          </w:p>
        </w:tc>
        <w:tc>
          <w:tcPr>
            <w:tcW w:w="1053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1,31</w:t>
            </w:r>
          </w:p>
        </w:tc>
        <w:tc>
          <w:tcPr>
            <w:tcW w:w="4277" w:type="dxa"/>
            <w:vAlign w:val="center"/>
          </w:tcPr>
          <w:p w:rsidR="005B7E60" w:rsidRDefault="005B7E60" w:rsidP="005B7E60">
            <w:pPr>
              <w:spacing w:line="360" w:lineRule="auto"/>
            </w:pPr>
          </w:p>
        </w:tc>
      </w:tr>
      <w:tr w:rsidR="00DA1A80" w:rsidTr="007373EA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>Gęstość spalin dla t=160° (spaliny nieodsiarczone)</w:t>
            </w:r>
          </w:p>
        </w:tc>
        <w:tc>
          <w:tcPr>
            <w:tcW w:w="907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0,829</w:t>
            </w:r>
          </w:p>
        </w:tc>
        <w:tc>
          <w:tcPr>
            <w:tcW w:w="4277" w:type="dxa"/>
            <w:vAlign w:val="center"/>
          </w:tcPr>
          <w:p w:rsidR="00DA1A80" w:rsidRDefault="00DA1A80" w:rsidP="007373EA">
            <w:pPr>
              <w:spacing w:line="360" w:lineRule="auto"/>
            </w:pPr>
          </w:p>
        </w:tc>
      </w:tr>
      <w:tr w:rsidR="00DA1A80" w:rsidTr="007373EA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>Gęstość spalin dla t=100°            (spaliny wylotowe z IOS)</w:t>
            </w:r>
          </w:p>
        </w:tc>
        <w:tc>
          <w:tcPr>
            <w:tcW w:w="907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vAlign w:val="center"/>
          </w:tcPr>
          <w:p w:rsidR="00DA1A80" w:rsidRDefault="00DA1A80" w:rsidP="007373EA">
            <w:pPr>
              <w:spacing w:line="360" w:lineRule="auto"/>
              <w:jc w:val="center"/>
            </w:pPr>
            <w:r>
              <w:t>0,92</w:t>
            </w:r>
          </w:p>
        </w:tc>
        <w:tc>
          <w:tcPr>
            <w:tcW w:w="4277" w:type="dxa"/>
            <w:vAlign w:val="center"/>
          </w:tcPr>
          <w:p w:rsidR="00DA1A80" w:rsidRDefault="00DA1A80" w:rsidP="007373EA">
            <w:pPr>
              <w:spacing w:line="360" w:lineRule="auto"/>
            </w:pPr>
          </w:p>
        </w:tc>
      </w:tr>
      <w:tr w:rsidR="00DA1A80" w:rsidTr="0059490C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>Wymagane podciśnienie w palenisku kotła, temperatura w palenisku</w:t>
            </w:r>
          </w:p>
        </w:tc>
        <w:tc>
          <w:tcPr>
            <w:tcW w:w="907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053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-40÷-20; 740⁰C</w:t>
            </w:r>
          </w:p>
        </w:tc>
        <w:tc>
          <w:tcPr>
            <w:tcW w:w="4277" w:type="dxa"/>
          </w:tcPr>
          <w:p w:rsidR="00DA1A80" w:rsidRDefault="00DA1A80" w:rsidP="00DA1A80">
            <w:pPr>
              <w:spacing w:line="360" w:lineRule="auto"/>
            </w:pPr>
          </w:p>
        </w:tc>
      </w:tr>
      <w:tr w:rsidR="00DA1A80" w:rsidTr="0059490C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lastRenderedPageBreak/>
              <w:t xml:space="preserve">Opory przepływu spalin przez kocioł – po modernizacji SCR </w:t>
            </w:r>
          </w:p>
        </w:tc>
        <w:tc>
          <w:tcPr>
            <w:tcW w:w="907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053" w:type="dxa"/>
            <w:vAlign w:val="center"/>
          </w:tcPr>
          <w:p w:rsidR="00C23DAE" w:rsidRDefault="009B5652" w:rsidP="00C23DAE">
            <w:pPr>
              <w:spacing w:line="360" w:lineRule="auto"/>
              <w:jc w:val="center"/>
            </w:pPr>
            <w:r>
              <w:t>1</w:t>
            </w:r>
            <w:r w:rsidR="00C23DAE">
              <w:t>12</w:t>
            </w:r>
            <w:r>
              <w:t>0 Pa</w:t>
            </w:r>
            <w:r w:rsidR="00C23DAE">
              <w:t>(gwarancja)</w:t>
            </w:r>
          </w:p>
          <w:p w:rsidR="00C23DAE" w:rsidRDefault="00C23DAE" w:rsidP="00C23DAE">
            <w:pPr>
              <w:spacing w:line="360" w:lineRule="auto"/>
              <w:jc w:val="center"/>
            </w:pPr>
            <w:r w:rsidRPr="00C23DAE">
              <w:t>Pomiary na SCR K6: 1 341 Pa</w:t>
            </w:r>
          </w:p>
        </w:tc>
        <w:tc>
          <w:tcPr>
            <w:tcW w:w="4277" w:type="dxa"/>
          </w:tcPr>
          <w:p w:rsidR="00DA1A80" w:rsidRPr="004A2C81" w:rsidRDefault="009B5652" w:rsidP="00DA1A80">
            <w:pPr>
              <w:spacing w:line="360" w:lineRule="auto"/>
            </w:pPr>
            <w:r w:rsidRPr="004A2C81">
              <w:t xml:space="preserve">Dla całego SCR / dane odczytane z systemu na bloku nr 7 po zamontowaniu 3 warstwy wkładów katalitycznych </w:t>
            </w:r>
          </w:p>
          <w:p w:rsidR="00C23DAE" w:rsidRPr="004A2C81" w:rsidRDefault="00C23DAE" w:rsidP="00C23DAE">
            <w:pPr>
              <w:spacing w:line="360" w:lineRule="auto"/>
            </w:pPr>
            <w:r w:rsidRPr="004A2C81">
              <w:t>Z uwagi na zabudowę warstwy</w:t>
            </w:r>
          </w:p>
          <w:p w:rsidR="00C23DAE" w:rsidRPr="004A2C81" w:rsidRDefault="00C23DAE" w:rsidP="00C23DAE">
            <w:pPr>
              <w:spacing w:line="360" w:lineRule="auto"/>
            </w:pPr>
            <w:r w:rsidRPr="004A2C81">
              <w:t>katalitycznej, dodatkowy spadek</w:t>
            </w:r>
          </w:p>
          <w:p w:rsidR="00C23DAE" w:rsidRDefault="00C23DAE" w:rsidP="00C23DAE">
            <w:pPr>
              <w:spacing w:line="360" w:lineRule="auto"/>
            </w:pPr>
            <w:r w:rsidRPr="004A2C81">
              <w:t>rzędu 300-400 Pa</w:t>
            </w:r>
          </w:p>
        </w:tc>
      </w:tr>
      <w:tr w:rsidR="00DA1A80" w:rsidTr="0059490C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>Opory przepływu spalin przez elektrofiltr – po modernizacji</w:t>
            </w:r>
          </w:p>
        </w:tc>
        <w:tc>
          <w:tcPr>
            <w:tcW w:w="907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053" w:type="dxa"/>
            <w:vAlign w:val="center"/>
          </w:tcPr>
          <w:p w:rsidR="0027167B" w:rsidRDefault="0027167B" w:rsidP="0027167B">
            <w:pPr>
              <w:spacing w:line="360" w:lineRule="auto"/>
              <w:jc w:val="center"/>
            </w:pPr>
            <w:r>
              <w:t>250</w:t>
            </w:r>
          </w:p>
          <w:p w:rsidR="00DA1A80" w:rsidRDefault="009B5652" w:rsidP="0027167B">
            <w:pPr>
              <w:spacing w:line="360" w:lineRule="auto"/>
              <w:jc w:val="center"/>
            </w:pPr>
            <w:r>
              <w:t>20</w:t>
            </w:r>
            <w:r w:rsidR="0027167B">
              <w:t>( 4 strefa)</w:t>
            </w:r>
          </w:p>
        </w:tc>
        <w:tc>
          <w:tcPr>
            <w:tcW w:w="4277" w:type="dxa"/>
            <w:vAlign w:val="center"/>
          </w:tcPr>
          <w:p w:rsidR="00DA1A80" w:rsidRDefault="009B5652" w:rsidP="009B5652">
            <w:pPr>
              <w:spacing w:line="360" w:lineRule="auto"/>
            </w:pPr>
            <w:r w:rsidRPr="004A2C81">
              <w:t>Dobudowa 4 strefy na EF</w:t>
            </w:r>
          </w:p>
        </w:tc>
      </w:tr>
      <w:tr w:rsidR="00DA1A80" w:rsidTr="0059490C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>Opory przepływu spalin przez I.O.S. – po modernizacji</w:t>
            </w:r>
          </w:p>
        </w:tc>
        <w:tc>
          <w:tcPr>
            <w:tcW w:w="907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Pa</w:t>
            </w:r>
          </w:p>
        </w:tc>
        <w:tc>
          <w:tcPr>
            <w:tcW w:w="1053" w:type="dxa"/>
            <w:vAlign w:val="center"/>
          </w:tcPr>
          <w:p w:rsidR="00DA1A80" w:rsidRDefault="00A660D9" w:rsidP="00DA1A80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4277" w:type="dxa"/>
            <w:vAlign w:val="center"/>
          </w:tcPr>
          <w:p w:rsidR="00DA1A80" w:rsidRDefault="00A660D9" w:rsidP="0027167B">
            <w:pPr>
              <w:spacing w:line="360" w:lineRule="auto"/>
            </w:pPr>
            <w:r w:rsidRPr="004A2C81">
              <w:t>Dostawca odpowiedzialny za modernizację  kalkuluje, że opory mogą wzrosnąć do poziomu 1</w:t>
            </w:r>
            <w:r w:rsidR="0027167B" w:rsidRPr="004A2C81">
              <w:t>0</w:t>
            </w:r>
            <w:r w:rsidRPr="004A2C81">
              <w:t>00 Pa</w:t>
            </w:r>
            <w:r>
              <w:t xml:space="preserve"> </w:t>
            </w:r>
          </w:p>
        </w:tc>
      </w:tr>
      <w:tr w:rsidR="00DA1A80" w:rsidTr="0059490C">
        <w:tc>
          <w:tcPr>
            <w:tcW w:w="3402" w:type="dxa"/>
            <w:vAlign w:val="center"/>
          </w:tcPr>
          <w:p w:rsidR="00DA1A80" w:rsidRDefault="00DA1A80" w:rsidP="00DA1A80">
            <w:pPr>
              <w:spacing w:line="360" w:lineRule="auto"/>
            </w:pPr>
            <w:r>
              <w:t xml:space="preserve">Zakres dopuszczalnego ciśnienia przed I.O.S. </w:t>
            </w:r>
          </w:p>
        </w:tc>
        <w:tc>
          <w:tcPr>
            <w:tcW w:w="907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proofErr w:type="spellStart"/>
            <w:r>
              <w:t>mbar</w:t>
            </w:r>
            <w:proofErr w:type="spellEnd"/>
          </w:p>
        </w:tc>
        <w:tc>
          <w:tcPr>
            <w:tcW w:w="1053" w:type="dxa"/>
            <w:vAlign w:val="center"/>
          </w:tcPr>
          <w:p w:rsidR="00DA1A80" w:rsidRDefault="00DA1A80" w:rsidP="00DA1A80">
            <w:pPr>
              <w:spacing w:line="360" w:lineRule="auto"/>
              <w:jc w:val="center"/>
            </w:pPr>
            <w:r>
              <w:t>-16÷+10</w:t>
            </w:r>
          </w:p>
        </w:tc>
        <w:tc>
          <w:tcPr>
            <w:tcW w:w="4277" w:type="dxa"/>
          </w:tcPr>
          <w:p w:rsidR="00DA1A80" w:rsidRDefault="00DA1A80" w:rsidP="00DA1A80">
            <w:pPr>
              <w:spacing w:line="360" w:lineRule="auto"/>
            </w:pPr>
          </w:p>
        </w:tc>
      </w:tr>
    </w:tbl>
    <w:p w:rsidR="005E520E" w:rsidRDefault="005E520E" w:rsidP="00DF7829">
      <w:pPr>
        <w:spacing w:line="360" w:lineRule="auto"/>
        <w:jc w:val="both"/>
      </w:pPr>
    </w:p>
    <w:p w:rsidR="00DF7829" w:rsidRPr="002746EF" w:rsidRDefault="00DF7829" w:rsidP="00DF7829">
      <w:pPr>
        <w:spacing w:line="360" w:lineRule="auto"/>
        <w:jc w:val="both"/>
        <w:rPr>
          <w:b/>
        </w:rPr>
      </w:pPr>
      <w:r w:rsidRPr="002746EF">
        <w:rPr>
          <w:b/>
        </w:rPr>
        <w:t>Pozostałe założenia:</w:t>
      </w:r>
    </w:p>
    <w:p w:rsidR="0020570B" w:rsidRPr="0020570B" w:rsidRDefault="0020570B" w:rsidP="0020570B">
      <w:pPr>
        <w:spacing w:line="360" w:lineRule="auto"/>
        <w:rPr>
          <w:rFonts w:cs="Arial"/>
        </w:rPr>
      </w:pPr>
      <w:r>
        <w:rPr>
          <w:rFonts w:cs="Arial"/>
        </w:rPr>
        <w:t xml:space="preserve">Ciśnienie na wlocie do Instalacji Odsiarczania Spalin nie może wyjść poza granicę ciśnienia dopuszczalnego, gdyż spowoduje to awaryjne wyłączenie instalacji. Zakres tego ciśnienia zmienia się w granicach: od -16 </w:t>
      </w:r>
      <w:proofErr w:type="spellStart"/>
      <w:r>
        <w:rPr>
          <w:rFonts w:cs="Arial"/>
        </w:rPr>
        <w:t>mbar</w:t>
      </w:r>
      <w:proofErr w:type="spellEnd"/>
      <w:r>
        <w:rPr>
          <w:rFonts w:cs="Arial"/>
        </w:rPr>
        <w:t xml:space="preserve"> do 10 </w:t>
      </w:r>
      <w:proofErr w:type="spellStart"/>
      <w:r>
        <w:rPr>
          <w:rFonts w:cs="Arial"/>
        </w:rPr>
        <w:t>mbar</w:t>
      </w:r>
      <w:proofErr w:type="spellEnd"/>
      <w:r>
        <w:rPr>
          <w:rFonts w:cs="Arial"/>
        </w:rPr>
        <w:t>. Regulacja ciśnienia przez I.O.S będzie realizowana za pomocą wentylatora wspomagającego.</w:t>
      </w:r>
    </w:p>
    <w:p w:rsidR="0039342A" w:rsidRDefault="00DF7829" w:rsidP="002746EF">
      <w:pPr>
        <w:spacing w:line="360" w:lineRule="auto"/>
        <w:jc w:val="both"/>
      </w:pPr>
      <w:r w:rsidRPr="009C123D">
        <w:t>Instalacja odsiarczania spalin maksymalnie może przejąć strumień spalin z sześciu bloków pracujących przy nominalnym obciążeniu (po trzy bloki na jeden absorber). Pozostała ilość spalin jest kierowana do komina poprzez kanał upustowy (strumień spalin z dwóch bloków).</w:t>
      </w:r>
    </w:p>
    <w:p w:rsidR="002746EF" w:rsidRDefault="002746EF" w:rsidP="002746EF">
      <w:pPr>
        <w:spacing w:line="360" w:lineRule="auto"/>
        <w:jc w:val="both"/>
      </w:pPr>
    </w:p>
    <w:sectPr w:rsidR="0027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0856"/>
    <w:multiLevelType w:val="hybridMultilevel"/>
    <w:tmpl w:val="93E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5"/>
    <w:rsid w:val="000C0477"/>
    <w:rsid w:val="000D2829"/>
    <w:rsid w:val="0020570B"/>
    <w:rsid w:val="0027167B"/>
    <w:rsid w:val="002746EF"/>
    <w:rsid w:val="0039342A"/>
    <w:rsid w:val="00412632"/>
    <w:rsid w:val="004A2C81"/>
    <w:rsid w:val="004F68D6"/>
    <w:rsid w:val="0059490C"/>
    <w:rsid w:val="005B7E60"/>
    <w:rsid w:val="005E520E"/>
    <w:rsid w:val="007373EA"/>
    <w:rsid w:val="007973EA"/>
    <w:rsid w:val="007A09BC"/>
    <w:rsid w:val="00842A62"/>
    <w:rsid w:val="00922306"/>
    <w:rsid w:val="009B5652"/>
    <w:rsid w:val="00A0318F"/>
    <w:rsid w:val="00A660D9"/>
    <w:rsid w:val="00C23DAE"/>
    <w:rsid w:val="00C824A0"/>
    <w:rsid w:val="00CF4900"/>
    <w:rsid w:val="00DA1A80"/>
    <w:rsid w:val="00DF7829"/>
    <w:rsid w:val="00E04F6B"/>
    <w:rsid w:val="00E1399B"/>
    <w:rsid w:val="00EC7B45"/>
    <w:rsid w:val="00F80F43"/>
    <w:rsid w:val="00F9441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CE03-A895-429D-BD47-698CD029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20E"/>
    <w:rPr>
      <w:color w:val="808080"/>
    </w:rPr>
  </w:style>
  <w:style w:type="paragraph" w:styleId="Akapitzlist">
    <w:name w:val="List Paragraph"/>
    <w:basedOn w:val="Normalny"/>
    <w:uiPriority w:val="34"/>
    <w:qFormat/>
    <w:rsid w:val="00F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Markwica</dc:creator>
  <cp:keywords/>
  <dc:description/>
  <cp:lastModifiedBy>Damm Tomasz</cp:lastModifiedBy>
  <cp:revision>3</cp:revision>
  <dcterms:created xsi:type="dcterms:W3CDTF">2018-03-30T09:12:00Z</dcterms:created>
  <dcterms:modified xsi:type="dcterms:W3CDTF">2018-04-18T10:02:00Z</dcterms:modified>
</cp:coreProperties>
</file>